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E8" w:rsidRDefault="00F96AE8" w:rsidP="00F96AE8">
      <w:pPr>
        <w:jc w:val="right"/>
        <w:rPr>
          <w:rFonts w:ascii="Algerian" w:hAnsi="Algerian"/>
          <w:color w:val="0070C0"/>
          <w:sz w:val="48"/>
          <w:szCs w:val="48"/>
        </w:rPr>
      </w:pPr>
      <w:r>
        <w:rPr>
          <w:rFonts w:ascii="Algerian" w:hAnsi="Algerian"/>
          <w:color w:val="0070C0"/>
          <w:sz w:val="48"/>
          <w:szCs w:val="48"/>
        </w:rPr>
        <w:t>St Mary’s surgery</w:t>
      </w:r>
    </w:p>
    <w:p w:rsidR="00F96AE8" w:rsidRPr="00F96AE8" w:rsidRDefault="00F96AE8" w:rsidP="00F96AE8">
      <w:pPr>
        <w:pStyle w:val="NoSpacing"/>
        <w:jc w:val="right"/>
        <w:rPr>
          <w:b/>
        </w:rPr>
      </w:pPr>
      <w:r w:rsidRPr="00F96AE8">
        <w:rPr>
          <w:b/>
        </w:rPr>
        <w:t>PINFOLD HEALTH CENTRE</w:t>
      </w:r>
    </w:p>
    <w:p w:rsidR="00F96AE8" w:rsidRPr="00F96AE8" w:rsidRDefault="00F96AE8" w:rsidP="00F96AE8">
      <w:pPr>
        <w:pStyle w:val="NoSpacing"/>
        <w:jc w:val="right"/>
        <w:rPr>
          <w:b/>
        </w:rPr>
      </w:pPr>
      <w:r w:rsidRPr="00F96AE8">
        <w:rPr>
          <w:b/>
        </w:rPr>
        <w:t>FIELD ROAD</w:t>
      </w:r>
    </w:p>
    <w:p w:rsidR="00F96AE8" w:rsidRPr="00F96AE8" w:rsidRDefault="00F96AE8" w:rsidP="00F96AE8">
      <w:pPr>
        <w:pStyle w:val="NoSpacing"/>
        <w:jc w:val="right"/>
        <w:rPr>
          <w:b/>
        </w:rPr>
      </w:pPr>
      <w:r w:rsidRPr="00F96AE8">
        <w:rPr>
          <w:b/>
        </w:rPr>
        <w:t>BLOXWICH</w:t>
      </w:r>
    </w:p>
    <w:p w:rsidR="00F96AE8" w:rsidRPr="00F96AE8" w:rsidRDefault="00F96AE8" w:rsidP="00F96AE8">
      <w:pPr>
        <w:pStyle w:val="NoSpacing"/>
        <w:jc w:val="right"/>
        <w:rPr>
          <w:b/>
        </w:rPr>
      </w:pPr>
      <w:r w:rsidRPr="00F96AE8">
        <w:rPr>
          <w:b/>
        </w:rPr>
        <w:t>WALSALL</w:t>
      </w:r>
    </w:p>
    <w:p w:rsidR="00F96AE8" w:rsidRPr="00F96AE8" w:rsidRDefault="00F96AE8" w:rsidP="00F96AE8">
      <w:pPr>
        <w:pStyle w:val="NoSpacing"/>
        <w:jc w:val="right"/>
        <w:rPr>
          <w:b/>
        </w:rPr>
      </w:pPr>
      <w:r w:rsidRPr="00F96AE8">
        <w:rPr>
          <w:b/>
        </w:rPr>
        <w:t>WS3 3JP</w:t>
      </w:r>
    </w:p>
    <w:p w:rsidR="00F96AE8" w:rsidRPr="00F96AE8" w:rsidRDefault="00F96AE8" w:rsidP="00F96AE8">
      <w:pPr>
        <w:pStyle w:val="NoSpacing"/>
        <w:jc w:val="right"/>
        <w:rPr>
          <w:b/>
        </w:rPr>
      </w:pPr>
      <w:r w:rsidRPr="00F96AE8">
        <w:rPr>
          <w:b/>
        </w:rPr>
        <w:t>TEL – 01922 775151, FAX - 01922 775160</w:t>
      </w:r>
    </w:p>
    <w:p w:rsidR="00F96AE8" w:rsidRDefault="00F96AE8" w:rsidP="00F96AE8">
      <w:pPr>
        <w:pStyle w:val="NoSpacing"/>
        <w:jc w:val="right"/>
      </w:pPr>
    </w:p>
    <w:p w:rsidR="00F96AE8" w:rsidRDefault="00F96AE8" w:rsidP="00F96AE8">
      <w:pPr>
        <w:pStyle w:val="NoSpacing"/>
        <w:rPr>
          <w:rFonts w:ascii="Algerian" w:hAnsi="Algerian"/>
          <w:color w:val="0070C0"/>
          <w:sz w:val="48"/>
          <w:szCs w:val="48"/>
        </w:rPr>
      </w:pPr>
      <w:r>
        <w:t>DOCTORS</w:t>
      </w:r>
    </w:p>
    <w:p w:rsidR="00F96AE8" w:rsidRDefault="00F96AE8" w:rsidP="00F96AE8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DR.D.PANAGAMUWA (</w:t>
      </w:r>
      <w:proofErr w:type="spellStart"/>
      <w:r>
        <w:rPr>
          <w:b/>
          <w:sz w:val="18"/>
          <w:szCs w:val="18"/>
        </w:rPr>
        <w:t>MBChB</w:t>
      </w:r>
      <w:proofErr w:type="spellEnd"/>
      <w:r>
        <w:rPr>
          <w:b/>
          <w:sz w:val="18"/>
          <w:szCs w:val="18"/>
        </w:rPr>
        <w:t>, MRCGP)      DR.N.DEVASIA (MBBS, FRCOG)     DR.M.P.WIJETUNGE (MBBS,MRCGP,DFSRH, DRCOG)</w:t>
      </w:r>
    </w:p>
    <w:tbl>
      <w:tblPr>
        <w:tblpPr w:leftFromText="180" w:rightFromText="180" w:vertAnchor="text" w:horzAnchor="margin" w:tblpY="1220"/>
        <w:tblW w:w="7390" w:type="dxa"/>
        <w:tblLook w:val="04A0" w:firstRow="1" w:lastRow="0" w:firstColumn="1" w:lastColumn="0" w:noHBand="0" w:noVBand="1"/>
      </w:tblPr>
      <w:tblGrid>
        <w:gridCol w:w="1226"/>
        <w:gridCol w:w="553"/>
        <w:gridCol w:w="1223"/>
        <w:gridCol w:w="1223"/>
        <w:gridCol w:w="1055"/>
        <w:gridCol w:w="1055"/>
        <w:gridCol w:w="1055"/>
      </w:tblGrid>
      <w:tr w:rsidR="00F96AE8" w:rsidRPr="00F642CA" w:rsidTr="00F96AE8">
        <w:trPr>
          <w:trHeight w:val="300"/>
        </w:trPr>
        <w:tc>
          <w:tcPr>
            <w:tcW w:w="42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bookmarkStart w:id="0" w:name="_GoBack"/>
            <w:r w:rsidRPr="00F642CA">
              <w:rPr>
                <w:rFonts w:ascii="Calibri" w:eastAsia="Times New Roman" w:hAnsi="Calibri" w:cs="Times New Roman"/>
                <w:b/>
                <w:bCs/>
                <w:lang w:eastAsia="en-GB"/>
              </w:rPr>
              <w:t>Publication of GP Net Earnings</w:t>
            </w:r>
            <w:bookmarkEnd w:id="0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F96AE8" w:rsidRPr="00F642CA" w:rsidTr="00F96AE8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F96AE8" w:rsidRPr="00F642CA" w:rsidTr="00F96AE8">
        <w:trPr>
          <w:trHeight w:val="300"/>
        </w:trPr>
        <w:tc>
          <w:tcPr>
            <w:tcW w:w="73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b/>
                <w:bCs/>
                <w:lang w:eastAsia="en-GB"/>
              </w:rPr>
              <w:t>All GP practices are required to declare the mean earnings (</w:t>
            </w:r>
            <w:proofErr w:type="spellStart"/>
            <w:r w:rsidRPr="00F642CA">
              <w:rPr>
                <w:rFonts w:ascii="Calibri" w:eastAsia="Times New Roman" w:hAnsi="Calibri" w:cs="Times New Roman"/>
                <w:b/>
                <w:bCs/>
                <w:lang w:eastAsia="en-GB"/>
              </w:rPr>
              <w:t>eg</w:t>
            </w:r>
            <w:proofErr w:type="spellEnd"/>
            <w:r w:rsidRPr="00F642CA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average pay)</w:t>
            </w:r>
          </w:p>
        </w:tc>
      </w:tr>
      <w:tr w:rsidR="00F96AE8" w:rsidRPr="00F642CA" w:rsidTr="00F96AE8">
        <w:trPr>
          <w:trHeight w:val="300"/>
        </w:trPr>
        <w:tc>
          <w:tcPr>
            <w:tcW w:w="73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b/>
                <w:bCs/>
                <w:lang w:eastAsia="en-GB"/>
              </w:rPr>
              <w:t>for GPs working to deliver NHS services to patients at each practice.</w:t>
            </w:r>
          </w:p>
        </w:tc>
      </w:tr>
      <w:tr w:rsidR="00F96AE8" w:rsidRPr="00F642CA" w:rsidTr="00F96AE8">
        <w:trPr>
          <w:trHeight w:val="300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F96AE8" w:rsidRPr="00F642CA" w:rsidTr="00F96AE8">
        <w:trPr>
          <w:trHeight w:val="300"/>
        </w:trPr>
        <w:tc>
          <w:tcPr>
            <w:tcW w:w="73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b/>
                <w:bCs/>
                <w:lang w:eastAsia="en-GB"/>
              </w:rPr>
              <w:t>The average pay for GPs working in St Mary's Surgery in the last financial year</w:t>
            </w:r>
          </w:p>
        </w:tc>
      </w:tr>
      <w:tr w:rsidR="00F96AE8" w:rsidRPr="00F642CA" w:rsidTr="00F96AE8">
        <w:trPr>
          <w:trHeight w:val="300"/>
        </w:trPr>
        <w:tc>
          <w:tcPr>
            <w:tcW w:w="73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b/>
                <w:bCs/>
                <w:lang w:eastAsia="en-GB"/>
              </w:rPr>
              <w:t>was £49,140 before tax and National Insurance.  This is for 1 full time GP and</w:t>
            </w:r>
          </w:p>
        </w:tc>
      </w:tr>
      <w:tr w:rsidR="00F96AE8" w:rsidRPr="00F642CA" w:rsidTr="00F96AE8">
        <w:trPr>
          <w:trHeight w:val="300"/>
        </w:trPr>
        <w:tc>
          <w:tcPr>
            <w:tcW w:w="73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2 </w:t>
            </w:r>
            <w:r w:rsidRPr="00F642CA">
              <w:rPr>
                <w:rFonts w:ascii="Calibri" w:eastAsia="Times New Roman" w:hAnsi="Calibri" w:cs="Times New Roman"/>
                <w:b/>
                <w:bCs/>
                <w:lang w:eastAsia="en-GB"/>
              </w:rPr>
              <w:t>part time GP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s</w:t>
            </w:r>
          </w:p>
        </w:tc>
      </w:tr>
      <w:tr w:rsidR="00F96AE8" w:rsidRPr="00F642CA" w:rsidTr="00F96AE8">
        <w:trPr>
          <w:trHeight w:val="315"/>
        </w:trPr>
        <w:tc>
          <w:tcPr>
            <w:tcW w:w="1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AE8" w:rsidRPr="00F642CA" w:rsidRDefault="00F96AE8" w:rsidP="00F96AE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642CA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</w:tbl>
    <w:p w:rsidR="00430E71" w:rsidRPr="00F642CA" w:rsidRDefault="00F96AE8" w:rsidP="00F96AE8">
      <w:r>
        <w:rPr>
          <w:rFonts w:ascii="Cambria" w:hAnsi="Cambria"/>
          <w:sz w:val="18"/>
          <w:szCs w:val="18"/>
        </w:rPr>
        <w:pict>
          <v:rect id="_x0000_i1025" style="width:415.3pt;height:1.5pt" o:hralign="center" o:hrstd="t" o:hr="t" fillcolor="#a0a0a0" stroked="f"/>
        </w:pict>
      </w:r>
    </w:p>
    <w:sectPr w:rsidR="00430E71" w:rsidRPr="00F64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CA"/>
    <w:rsid w:val="00430E71"/>
    <w:rsid w:val="00F642CA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Panagamuwa Dhammika (05Y) Walsall CCG</dc:creator>
  <cp:lastModifiedBy>Antill Stacey (05Y) Walsall CCG</cp:lastModifiedBy>
  <cp:revision>2</cp:revision>
  <dcterms:created xsi:type="dcterms:W3CDTF">2019-04-02T13:23:00Z</dcterms:created>
  <dcterms:modified xsi:type="dcterms:W3CDTF">2019-04-02T13:23:00Z</dcterms:modified>
</cp:coreProperties>
</file>