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03CF8EA5"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0CF48C5F" w14:textId="77777777" w:rsidR="009C6DD2" w:rsidRPr="00E43FED" w:rsidRDefault="009C6DD2" w:rsidP="009C6DD2">
      <w:pPr>
        <w:jc w:val="center"/>
        <w:rPr>
          <w:rFonts w:ascii="Rage Italic" w:hAnsi="Rage Italic"/>
          <w:b/>
          <w:color w:val="0000FF"/>
          <w:sz w:val="52"/>
          <w:szCs w:val="52"/>
        </w:rPr>
      </w:pPr>
      <w:r w:rsidRPr="00E43FED">
        <w:rPr>
          <w:rFonts w:ascii="Rage Italic" w:hAnsi="Rage Italic"/>
          <w:b/>
          <w:color w:val="0000FF"/>
          <w:sz w:val="52"/>
          <w:szCs w:val="52"/>
        </w:rPr>
        <w:t>ST MARYS SURGERY</w:t>
      </w:r>
    </w:p>
    <w:p w14:paraId="1CB9CBFD" w14:textId="77777777" w:rsidR="009C6DD2" w:rsidRPr="00F268B7" w:rsidRDefault="009C6DD2" w:rsidP="009C6DD2">
      <w:pPr>
        <w:jc w:val="center"/>
        <w:rPr>
          <w:b/>
        </w:rPr>
      </w:pPr>
      <w:smartTag w:uri="urn:schemas-microsoft-com:office:smarttags" w:element="place">
        <w:smartTag w:uri="urn:schemas-microsoft-com:office:smarttags" w:element="City">
          <w:r w:rsidRPr="00F268B7">
            <w:rPr>
              <w:b/>
            </w:rPr>
            <w:t>DR</w:t>
          </w:r>
        </w:smartTag>
        <w:r w:rsidRPr="00F268B7">
          <w:rPr>
            <w:b/>
          </w:rPr>
          <w:t xml:space="preserve"> </w:t>
        </w:r>
        <w:smartTag w:uri="urn:schemas-microsoft-com:office:smarttags" w:element="State">
          <w:r w:rsidRPr="00F268B7">
            <w:rPr>
              <w:b/>
            </w:rPr>
            <w:t>N.D.</w:t>
          </w:r>
        </w:smartTag>
      </w:smartTag>
      <w:r w:rsidRPr="00F268B7">
        <w:rPr>
          <w:b/>
        </w:rPr>
        <w:t xml:space="preserve"> DEVASIA &amp; Dr D PANAGAMUWA</w:t>
      </w:r>
    </w:p>
    <w:p w14:paraId="1ED37A96" w14:textId="77777777" w:rsidR="009C6DD2" w:rsidRPr="00F268B7" w:rsidRDefault="009C6DD2" w:rsidP="009C6DD2">
      <w:pPr>
        <w:jc w:val="center"/>
        <w:rPr>
          <w:b/>
        </w:rPr>
      </w:pPr>
      <w:r w:rsidRPr="00F268B7">
        <w:rPr>
          <w:b/>
        </w:rPr>
        <w:t>PINFOLD HEALTH CENTRE</w:t>
      </w:r>
    </w:p>
    <w:p w14:paraId="32127F85" w14:textId="77777777" w:rsidR="009C6DD2" w:rsidRPr="00F268B7" w:rsidRDefault="009C6DD2" w:rsidP="009C6DD2">
      <w:pPr>
        <w:jc w:val="center"/>
        <w:rPr>
          <w:b/>
        </w:rPr>
      </w:pPr>
      <w:smartTag w:uri="urn:schemas-microsoft-com:office:smarttags" w:element="Street">
        <w:smartTag w:uri="urn:schemas-microsoft-com:office:smarttags" w:element="address">
          <w:r w:rsidRPr="00F268B7">
            <w:rPr>
              <w:b/>
            </w:rPr>
            <w:t>FIELD ROAD</w:t>
          </w:r>
        </w:smartTag>
      </w:smartTag>
    </w:p>
    <w:p w14:paraId="0AB2DF8C" w14:textId="77777777" w:rsidR="009C6DD2" w:rsidRPr="00F268B7" w:rsidRDefault="009C6DD2" w:rsidP="009C6DD2">
      <w:pPr>
        <w:jc w:val="center"/>
        <w:rPr>
          <w:b/>
        </w:rPr>
      </w:pPr>
      <w:r w:rsidRPr="00F268B7">
        <w:rPr>
          <w:b/>
        </w:rPr>
        <w:t>BLOXWICH</w:t>
      </w:r>
    </w:p>
    <w:p w14:paraId="0B36A341" w14:textId="77777777" w:rsidR="009C6DD2" w:rsidRPr="00F268B7" w:rsidRDefault="009C6DD2" w:rsidP="009C6DD2">
      <w:pPr>
        <w:jc w:val="center"/>
        <w:rPr>
          <w:b/>
        </w:rPr>
      </w:pPr>
      <w:smartTag w:uri="urn:schemas-microsoft-com:office:smarttags" w:element="place">
        <w:r w:rsidRPr="00F268B7">
          <w:rPr>
            <w:b/>
          </w:rPr>
          <w:t>WALSALL</w:t>
        </w:r>
      </w:smartTag>
    </w:p>
    <w:p w14:paraId="4A219A3A" w14:textId="77777777" w:rsidR="009C6DD2" w:rsidRPr="00F268B7" w:rsidRDefault="009C6DD2" w:rsidP="009C6DD2">
      <w:pPr>
        <w:jc w:val="center"/>
        <w:rPr>
          <w:b/>
        </w:rPr>
      </w:pPr>
      <w:smartTag w:uri="urn:schemas-microsoft-com:office:smarttags" w:element="place">
        <w:r w:rsidRPr="00F268B7">
          <w:rPr>
            <w:b/>
          </w:rPr>
          <w:t>WEST MIDLANDS</w:t>
        </w:r>
      </w:smartTag>
    </w:p>
    <w:p w14:paraId="062683F5" w14:textId="77777777" w:rsidR="009C6DD2" w:rsidRPr="00F268B7" w:rsidRDefault="009C6DD2" w:rsidP="009C6DD2">
      <w:pPr>
        <w:jc w:val="center"/>
        <w:rPr>
          <w:b/>
        </w:rPr>
      </w:pPr>
      <w:r w:rsidRPr="00F268B7">
        <w:rPr>
          <w:b/>
        </w:rPr>
        <w:t>WS3 3JP</w:t>
      </w:r>
    </w:p>
    <w:p w14:paraId="0EA0FC2A" w14:textId="77777777" w:rsidR="009C6DD2" w:rsidRPr="00F268B7" w:rsidRDefault="009C6DD2" w:rsidP="009C6DD2">
      <w:pPr>
        <w:jc w:val="center"/>
        <w:rPr>
          <w:b/>
        </w:rPr>
      </w:pPr>
    </w:p>
    <w:p w14:paraId="50F68689" w14:textId="77777777" w:rsidR="009C6DD2" w:rsidRDefault="009C6DD2" w:rsidP="009C6DD2">
      <w:pPr>
        <w:jc w:val="center"/>
        <w:rPr>
          <w:b/>
        </w:rPr>
      </w:pPr>
      <w:r w:rsidRPr="00F268B7">
        <w:rPr>
          <w:b/>
        </w:rPr>
        <w:t>TEL 01922 775151  FAX 01922 775160</w:t>
      </w:r>
    </w:p>
    <w:p w14:paraId="1C942737" w14:textId="77777777" w:rsidR="009C6DD2" w:rsidRPr="00F268B7" w:rsidRDefault="009C6DD2" w:rsidP="009C6DD2">
      <w:pPr>
        <w:jc w:val="center"/>
        <w:rPr>
          <w:b/>
        </w:rPr>
      </w:pPr>
    </w:p>
    <w:p w14:paraId="35A19606" w14:textId="361A1B29" w:rsidR="006477C6" w:rsidRPr="009C6DD2" w:rsidRDefault="004B7014" w:rsidP="009C6DD2">
      <w:pPr>
        <w:autoSpaceDE w:val="0"/>
        <w:autoSpaceDN w:val="0"/>
        <w:adjustRightInd w:val="0"/>
        <w:spacing w:after="0" w:line="240" w:lineRule="auto"/>
        <w:jc w:val="center"/>
        <w:outlineLvl w:val="0"/>
        <w:rPr>
          <w:rFonts w:ascii="Arial" w:hAnsi="Arial" w:cs="Arial"/>
          <w:b/>
          <w:bCs/>
          <w:sz w:val="36"/>
          <w:szCs w:val="36"/>
          <w:lang w:eastAsia="en-GB"/>
        </w:rPr>
      </w:pPr>
      <w:bookmarkStart w:id="0" w:name="_GoBack"/>
      <w:r w:rsidRPr="009C6DD2">
        <w:rPr>
          <w:rFonts w:ascii="Arial" w:hAnsi="Arial" w:cs="Arial"/>
          <w:b/>
          <w:bCs/>
          <w:sz w:val="36"/>
          <w:szCs w:val="36"/>
          <w:lang w:eastAsia="en-GB"/>
        </w:rPr>
        <w:t xml:space="preserve">Data Protection </w:t>
      </w:r>
      <w:r w:rsidR="00E37206" w:rsidRPr="009C6DD2">
        <w:rPr>
          <w:rFonts w:ascii="Arial" w:hAnsi="Arial" w:cs="Arial"/>
          <w:b/>
          <w:bCs/>
          <w:sz w:val="36"/>
          <w:szCs w:val="36"/>
          <w:lang w:eastAsia="en-GB"/>
        </w:rPr>
        <w:t>Privacy Notice for Patients</w:t>
      </w:r>
    </w:p>
    <w:bookmarkEnd w:id="0"/>
    <w:p w14:paraId="1305266B" w14:textId="77777777" w:rsidR="006477C6" w:rsidRPr="009C6DD2" w:rsidRDefault="006477C6" w:rsidP="009C6DD2">
      <w:pPr>
        <w:autoSpaceDE w:val="0"/>
        <w:autoSpaceDN w:val="0"/>
        <w:adjustRightInd w:val="0"/>
        <w:spacing w:after="0" w:line="240" w:lineRule="auto"/>
        <w:jc w:val="center"/>
        <w:rPr>
          <w:rFonts w:ascii="Arial" w:hAnsi="Arial" w:cs="Arial"/>
          <w:b/>
          <w:bCs/>
          <w:sz w:val="36"/>
          <w:szCs w:val="36"/>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7CC0CC8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lastRenderedPageBreak/>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481CF36A" w:rsidR="00E37206" w:rsidRPr="00A87B6C" w:rsidRDefault="00DB02BD" w:rsidP="00E37206">
      <w:pPr>
        <w:widowControl w:val="0"/>
        <w:spacing w:after="280"/>
        <w:rPr>
          <w:rFonts w:ascii="Arial" w:hAnsi="Arial" w:cs="Arial"/>
          <w:sz w:val="20"/>
          <w:szCs w:val="20"/>
        </w:rPr>
      </w:pPr>
      <w:r w:rsidRPr="00A87B6C">
        <w:rPr>
          <w:rFonts w:ascii="Arial" w:hAnsi="Arial" w:cs="Arial"/>
          <w:sz w:val="20"/>
          <w:szCs w:val="20"/>
        </w:rPr>
        <w:t>[Practice Name]</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B02BD" w:rsidRPr="00A87B6C">
        <w:rPr>
          <w:rFonts w:ascii="Arial" w:hAnsi="Arial" w:cs="Arial"/>
          <w:sz w:val="20"/>
          <w:szCs w:val="20"/>
        </w:rPr>
        <w:t>[Practice Name]</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382FB986"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9C6DD2" w:rsidP="007A3DA9">
      <w:hyperlink r:id="rId7"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8"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C6DD2"/>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31A9-C0F8-4723-A161-51173096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2450</Words>
  <Characters>13969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Wyatt Stacey (05Y) Walsall CCG</cp:lastModifiedBy>
  <cp:revision>2</cp:revision>
  <cp:lastPrinted>2018-04-22T19:48:00Z</cp:lastPrinted>
  <dcterms:created xsi:type="dcterms:W3CDTF">2018-05-25T13:32:00Z</dcterms:created>
  <dcterms:modified xsi:type="dcterms:W3CDTF">2018-05-25T13:32:00Z</dcterms:modified>
</cp:coreProperties>
</file>